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05D08" w:rsidRDefault="00705D08" w:rsidP="00843209">
      <w:pPr>
        <w:jc w:val="center"/>
        <w:rPr>
          <w:color w:val="008080"/>
        </w:rPr>
      </w:pPr>
      <w:bookmarkStart w:id="0" w:name="_GoBack"/>
      <w:bookmarkEnd w:id="0"/>
    </w:p>
    <w:p w14:paraId="0A37501D" w14:textId="77777777" w:rsidR="00EF1A6C" w:rsidRPr="00EB49CD" w:rsidRDefault="00EF1A6C" w:rsidP="009B01D9">
      <w:pPr>
        <w:rPr>
          <w:color w:val="1F497D"/>
        </w:rPr>
      </w:pPr>
    </w:p>
    <w:p w14:paraId="3062C115" w14:textId="77777777" w:rsidR="00435583" w:rsidRPr="00EB49CD" w:rsidRDefault="00F920FE" w:rsidP="00F86A2A">
      <w:pPr>
        <w:jc w:val="center"/>
        <w:rPr>
          <w:rFonts w:ascii="Comic Sans MS" w:hAnsi="Comic Sans MS"/>
          <w:b/>
          <w:color w:val="1F497D"/>
          <w:sz w:val="32"/>
          <w:szCs w:val="32"/>
        </w:rPr>
      </w:pPr>
      <w:r>
        <w:rPr>
          <w:rFonts w:ascii="Comic Sans MS" w:hAnsi="Comic Sans MS"/>
          <w:b/>
          <w:color w:val="1F497D"/>
          <w:sz w:val="32"/>
          <w:szCs w:val="32"/>
        </w:rPr>
        <w:t>Kids</w:t>
      </w:r>
      <w:r w:rsidR="00C311F1">
        <w:rPr>
          <w:rFonts w:ascii="Comic Sans MS" w:hAnsi="Comic Sans MS"/>
          <w:b/>
          <w:color w:val="1F497D"/>
          <w:sz w:val="32"/>
          <w:szCs w:val="32"/>
        </w:rPr>
        <w:t xml:space="preserve"> and Social Media</w:t>
      </w:r>
    </w:p>
    <w:p w14:paraId="1292AA85" w14:textId="6AEEEF1F" w:rsidR="00F86A2A" w:rsidRPr="00EB49CD" w:rsidRDefault="3ECBD4C5" w:rsidP="3ECBD4C5">
      <w:pPr>
        <w:jc w:val="center"/>
        <w:rPr>
          <w:rFonts w:ascii="Comic Sans MS" w:eastAsia="Comic Sans MS" w:hAnsi="Comic Sans MS" w:cs="Comic Sans MS"/>
          <w:color w:val="1F497D"/>
        </w:rPr>
      </w:pPr>
      <w:r w:rsidRPr="3ECBD4C5">
        <w:rPr>
          <w:rFonts w:ascii="Comic Sans MS" w:eastAsia="Comic Sans MS" w:hAnsi="Comic Sans MS" w:cs="Comic Sans MS"/>
          <w:color w:val="1F497D"/>
        </w:rPr>
        <w:t>Parenting in the Digital Age has its challenges.  Come join us as we identify the risks and rewards that youth face online and empower parents with the tools they need to “parent in the digital age.”</w:t>
      </w:r>
    </w:p>
    <w:p w14:paraId="5DAB6C7B" w14:textId="77777777" w:rsidR="00435583" w:rsidRPr="00EB49CD" w:rsidRDefault="00435583" w:rsidP="004358ED">
      <w:pPr>
        <w:jc w:val="center"/>
        <w:rPr>
          <w:rFonts w:ascii="Comic Sans MS" w:hAnsi="Comic Sans MS"/>
          <w:color w:val="1F497D"/>
          <w:sz w:val="32"/>
          <w:szCs w:val="32"/>
        </w:rPr>
      </w:pPr>
    </w:p>
    <w:p w14:paraId="2E01E18D" w14:textId="77777777" w:rsidR="00F86A2A" w:rsidRPr="00EB49CD" w:rsidRDefault="00F86A2A" w:rsidP="009B01D9">
      <w:pPr>
        <w:rPr>
          <w:rFonts w:ascii="Comic Sans MS" w:hAnsi="Comic Sans MS"/>
          <w:color w:val="1F497D"/>
          <w:sz w:val="32"/>
          <w:szCs w:val="32"/>
        </w:rPr>
      </w:pPr>
      <w:r w:rsidRPr="00EB49CD">
        <w:rPr>
          <w:rFonts w:ascii="Comic Sans MS" w:hAnsi="Comic Sans MS"/>
          <w:color w:val="1F497D"/>
          <w:sz w:val="32"/>
          <w:szCs w:val="32"/>
        </w:rPr>
        <w:t xml:space="preserve">Presenter:  </w:t>
      </w:r>
      <w:r w:rsidR="00D36FCE" w:rsidRPr="00EB49CD">
        <w:rPr>
          <w:rFonts w:ascii="Comic Sans MS" w:hAnsi="Comic Sans MS"/>
          <w:color w:val="1F497D"/>
          <w:sz w:val="32"/>
          <w:szCs w:val="32"/>
        </w:rPr>
        <w:tab/>
      </w:r>
      <w:r w:rsidR="00703812">
        <w:rPr>
          <w:rFonts w:ascii="Comic Sans MS" w:hAnsi="Comic Sans MS"/>
          <w:color w:val="1F497D"/>
          <w:sz w:val="32"/>
          <w:szCs w:val="32"/>
        </w:rPr>
        <w:t>Dr. Patti</w:t>
      </w:r>
      <w:r w:rsidRPr="00EB49CD">
        <w:rPr>
          <w:rFonts w:ascii="Comic Sans MS" w:hAnsi="Comic Sans MS"/>
          <w:color w:val="1F497D"/>
          <w:sz w:val="32"/>
          <w:szCs w:val="32"/>
        </w:rPr>
        <w:t xml:space="preserve"> Agatston  </w:t>
      </w:r>
    </w:p>
    <w:p w14:paraId="02864224" w14:textId="0B8AEC16" w:rsidR="00AE0DC4" w:rsidRPr="00EB49CD" w:rsidRDefault="00F86A2A" w:rsidP="009B01D9">
      <w:pPr>
        <w:rPr>
          <w:rFonts w:ascii="Comic Sans MS" w:hAnsi="Comic Sans MS"/>
          <w:color w:val="1F497D"/>
          <w:sz w:val="32"/>
          <w:szCs w:val="32"/>
        </w:rPr>
      </w:pPr>
      <w:r w:rsidRPr="00EB49CD">
        <w:rPr>
          <w:rFonts w:ascii="Comic Sans MS" w:hAnsi="Comic Sans MS"/>
          <w:color w:val="1F497D"/>
          <w:sz w:val="32"/>
          <w:szCs w:val="32"/>
        </w:rPr>
        <w:t xml:space="preserve">Date:  </w:t>
      </w:r>
      <w:r w:rsidR="00D36FCE" w:rsidRPr="00EB49CD">
        <w:rPr>
          <w:rFonts w:ascii="Comic Sans MS" w:hAnsi="Comic Sans MS"/>
          <w:color w:val="1F497D"/>
          <w:sz w:val="32"/>
          <w:szCs w:val="32"/>
        </w:rPr>
        <w:tab/>
      </w:r>
      <w:r w:rsidR="00D36FCE" w:rsidRPr="00EB49CD">
        <w:rPr>
          <w:rFonts w:ascii="Comic Sans MS" w:hAnsi="Comic Sans MS"/>
          <w:color w:val="1F497D"/>
          <w:sz w:val="32"/>
          <w:szCs w:val="32"/>
        </w:rPr>
        <w:tab/>
      </w:r>
      <w:r w:rsidR="00A7021B">
        <w:rPr>
          <w:rFonts w:ascii="Comic Sans MS" w:hAnsi="Comic Sans MS"/>
          <w:color w:val="1F497D"/>
          <w:sz w:val="32"/>
          <w:szCs w:val="32"/>
        </w:rPr>
        <w:t>October 11</w:t>
      </w:r>
      <w:r w:rsidR="00A7021B" w:rsidRPr="00A7021B">
        <w:rPr>
          <w:rFonts w:ascii="Comic Sans MS" w:hAnsi="Comic Sans MS"/>
          <w:color w:val="1F497D"/>
          <w:sz w:val="32"/>
          <w:szCs w:val="32"/>
          <w:vertAlign w:val="superscript"/>
        </w:rPr>
        <w:t>th</w:t>
      </w:r>
      <w:r w:rsidR="00A7021B">
        <w:rPr>
          <w:rFonts w:ascii="Comic Sans MS" w:hAnsi="Comic Sans MS"/>
          <w:color w:val="1F497D"/>
          <w:sz w:val="32"/>
          <w:szCs w:val="32"/>
        </w:rPr>
        <w:t>, 2018</w:t>
      </w:r>
      <w:r w:rsidR="00A7021B">
        <w:rPr>
          <w:rFonts w:ascii="Comic Sans MS" w:hAnsi="Comic Sans MS"/>
          <w:color w:val="1F497D"/>
          <w:sz w:val="32"/>
          <w:szCs w:val="32"/>
        </w:rPr>
        <w:tab/>
      </w:r>
    </w:p>
    <w:p w14:paraId="50791AE2" w14:textId="31B45860" w:rsidR="00AE0DC4" w:rsidRPr="00EB49CD" w:rsidRDefault="00F86A2A" w:rsidP="009B01D9">
      <w:pPr>
        <w:rPr>
          <w:rFonts w:ascii="Comic Sans MS" w:hAnsi="Comic Sans MS"/>
          <w:color w:val="1F497D"/>
          <w:sz w:val="32"/>
          <w:szCs w:val="32"/>
        </w:rPr>
      </w:pPr>
      <w:r w:rsidRPr="00EB49CD">
        <w:rPr>
          <w:rFonts w:ascii="Comic Sans MS" w:hAnsi="Comic Sans MS"/>
          <w:color w:val="1F497D"/>
          <w:sz w:val="32"/>
          <w:szCs w:val="32"/>
        </w:rPr>
        <w:t>Time:</w:t>
      </w:r>
      <w:r w:rsidR="00435583" w:rsidRPr="00EB49CD">
        <w:rPr>
          <w:rFonts w:ascii="Comic Sans MS" w:hAnsi="Comic Sans MS"/>
          <w:color w:val="1F497D"/>
          <w:sz w:val="32"/>
          <w:szCs w:val="32"/>
        </w:rPr>
        <w:t xml:space="preserve"> </w:t>
      </w:r>
      <w:r w:rsidR="00D36FCE" w:rsidRPr="00EB49CD">
        <w:rPr>
          <w:rFonts w:ascii="Comic Sans MS" w:hAnsi="Comic Sans MS"/>
          <w:color w:val="1F497D"/>
          <w:sz w:val="32"/>
          <w:szCs w:val="32"/>
        </w:rPr>
        <w:tab/>
      </w:r>
      <w:r w:rsidR="00D36FCE" w:rsidRPr="00EB49CD">
        <w:rPr>
          <w:rFonts w:ascii="Comic Sans MS" w:hAnsi="Comic Sans MS"/>
          <w:color w:val="1F497D"/>
          <w:sz w:val="32"/>
          <w:szCs w:val="32"/>
        </w:rPr>
        <w:tab/>
      </w:r>
      <w:r w:rsidR="00A7021B">
        <w:rPr>
          <w:rFonts w:ascii="Comic Sans MS" w:hAnsi="Comic Sans MS"/>
          <w:color w:val="1F497D"/>
          <w:sz w:val="32"/>
          <w:szCs w:val="32"/>
        </w:rPr>
        <w:t>6:30 PM</w:t>
      </w:r>
    </w:p>
    <w:p w14:paraId="7A734946" w14:textId="185E408B" w:rsidR="00EF1A6C" w:rsidRPr="00EB49CD" w:rsidRDefault="00F86A2A" w:rsidP="009B01D9">
      <w:pPr>
        <w:rPr>
          <w:rFonts w:ascii="Comic Sans MS" w:hAnsi="Comic Sans MS"/>
          <w:color w:val="1F497D"/>
          <w:sz w:val="32"/>
          <w:szCs w:val="32"/>
        </w:rPr>
      </w:pPr>
      <w:r w:rsidRPr="00EB49CD">
        <w:rPr>
          <w:rFonts w:ascii="Comic Sans MS" w:hAnsi="Comic Sans MS"/>
          <w:color w:val="1F497D"/>
          <w:sz w:val="32"/>
          <w:szCs w:val="32"/>
        </w:rPr>
        <w:t xml:space="preserve">Location:  </w:t>
      </w:r>
      <w:r w:rsidR="00D36FCE" w:rsidRPr="00EB49CD">
        <w:rPr>
          <w:rFonts w:ascii="Comic Sans MS" w:hAnsi="Comic Sans MS"/>
          <w:color w:val="1F497D"/>
          <w:sz w:val="32"/>
          <w:szCs w:val="32"/>
        </w:rPr>
        <w:tab/>
      </w:r>
      <w:r w:rsidR="00A7021B">
        <w:rPr>
          <w:rFonts w:ascii="Comic Sans MS" w:hAnsi="Comic Sans MS"/>
          <w:color w:val="1F497D"/>
          <w:sz w:val="32"/>
          <w:szCs w:val="32"/>
        </w:rPr>
        <w:t>King Springs 2-5 campus cafeteria</w:t>
      </w:r>
    </w:p>
    <w:p w14:paraId="02EB378F" w14:textId="77777777" w:rsidR="00AE0DC4" w:rsidRPr="00EB49CD" w:rsidRDefault="00AE0DC4" w:rsidP="009B01D9">
      <w:pPr>
        <w:rPr>
          <w:rFonts w:ascii="Comic Sans MS" w:hAnsi="Comic Sans MS"/>
          <w:color w:val="1F497D"/>
        </w:rPr>
      </w:pPr>
    </w:p>
    <w:p w14:paraId="1D0F850F" w14:textId="77777777" w:rsidR="0040576D" w:rsidRPr="00EB49CD" w:rsidRDefault="00F86A2A" w:rsidP="0040576D">
      <w:pPr>
        <w:rPr>
          <w:rFonts w:ascii="Comic Sans MS" w:hAnsi="Comic Sans MS"/>
          <w:b/>
          <w:color w:val="1F497D"/>
        </w:rPr>
      </w:pPr>
      <w:r w:rsidRPr="00EB49CD">
        <w:rPr>
          <w:rFonts w:ascii="Comic Sans MS" w:hAnsi="Comic Sans MS"/>
          <w:b/>
          <w:color w:val="1F497D"/>
        </w:rPr>
        <w:t>The presentation</w:t>
      </w:r>
      <w:r w:rsidR="0040576D" w:rsidRPr="00EB49CD">
        <w:rPr>
          <w:rFonts w:ascii="Comic Sans MS" w:hAnsi="Comic Sans MS"/>
          <w:b/>
          <w:color w:val="1F497D"/>
        </w:rPr>
        <w:t xml:space="preserve"> will cover:</w:t>
      </w:r>
    </w:p>
    <w:p w14:paraId="6A05A809" w14:textId="77777777" w:rsidR="0040576D" w:rsidRPr="00EB49CD" w:rsidRDefault="0040576D" w:rsidP="0040576D">
      <w:pPr>
        <w:rPr>
          <w:rFonts w:ascii="Comic Sans MS" w:hAnsi="Comic Sans MS"/>
          <w:b/>
          <w:color w:val="1F497D"/>
        </w:rPr>
      </w:pPr>
    </w:p>
    <w:p w14:paraId="0DC57D62" w14:textId="77777777" w:rsidR="0040576D" w:rsidRPr="00EB49CD" w:rsidRDefault="003D6472" w:rsidP="0040576D">
      <w:pPr>
        <w:numPr>
          <w:ilvl w:val="0"/>
          <w:numId w:val="7"/>
        </w:numPr>
        <w:rPr>
          <w:rFonts w:ascii="Comic Sans MS" w:hAnsi="Comic Sans MS"/>
          <w:b/>
          <w:color w:val="1F497D"/>
        </w:rPr>
      </w:pPr>
      <w:r>
        <w:rPr>
          <w:rFonts w:ascii="Comic Sans MS" w:hAnsi="Comic Sans MS"/>
          <w:b/>
          <w:color w:val="1F497D"/>
        </w:rPr>
        <w:t>Kids and Technology</w:t>
      </w:r>
    </w:p>
    <w:p w14:paraId="21355393" w14:textId="77777777" w:rsidR="0040576D" w:rsidRPr="00EB49CD" w:rsidRDefault="003403F0" w:rsidP="0040576D">
      <w:pPr>
        <w:numPr>
          <w:ilvl w:val="0"/>
          <w:numId w:val="7"/>
        </w:numPr>
        <w:rPr>
          <w:rFonts w:ascii="Comic Sans MS" w:hAnsi="Comic Sans MS"/>
          <w:b/>
          <w:color w:val="1F497D"/>
        </w:rPr>
      </w:pPr>
      <w:r>
        <w:rPr>
          <w:rFonts w:ascii="Comic Sans MS" w:hAnsi="Comic Sans MS"/>
          <w:b/>
          <w:color w:val="1F497D"/>
        </w:rPr>
        <w:t>Digital Citizenship</w:t>
      </w:r>
      <w:r w:rsidR="00D71D9C">
        <w:rPr>
          <w:rFonts w:ascii="Comic Sans MS" w:hAnsi="Comic Sans MS"/>
          <w:b/>
          <w:color w:val="1F497D"/>
        </w:rPr>
        <w:t xml:space="preserve"> </w:t>
      </w:r>
    </w:p>
    <w:p w14:paraId="2FCB6511" w14:textId="77777777" w:rsidR="0040576D" w:rsidRDefault="003D6472" w:rsidP="0040576D">
      <w:pPr>
        <w:numPr>
          <w:ilvl w:val="0"/>
          <w:numId w:val="7"/>
        </w:numPr>
        <w:rPr>
          <w:rFonts w:ascii="Comic Sans MS" w:hAnsi="Comic Sans MS"/>
          <w:b/>
          <w:color w:val="1F497D"/>
        </w:rPr>
      </w:pPr>
      <w:r>
        <w:rPr>
          <w:rFonts w:ascii="Comic Sans MS" w:hAnsi="Comic Sans MS"/>
          <w:b/>
          <w:color w:val="1F497D"/>
        </w:rPr>
        <w:t>An Overview of Popular Social Apps</w:t>
      </w:r>
    </w:p>
    <w:p w14:paraId="3B5BE21E" w14:textId="77777777" w:rsidR="003D6472" w:rsidRPr="00EB49CD" w:rsidRDefault="003D6472" w:rsidP="0040576D">
      <w:pPr>
        <w:numPr>
          <w:ilvl w:val="0"/>
          <w:numId w:val="7"/>
        </w:numPr>
        <w:rPr>
          <w:rFonts w:ascii="Comic Sans MS" w:hAnsi="Comic Sans MS"/>
          <w:b/>
          <w:color w:val="1F497D"/>
        </w:rPr>
      </w:pPr>
      <w:r>
        <w:rPr>
          <w:rFonts w:ascii="Comic Sans MS" w:hAnsi="Comic Sans MS"/>
          <w:b/>
          <w:color w:val="1F497D"/>
        </w:rPr>
        <w:t>Tips for Communicating with and Monitoring Your Kids</w:t>
      </w:r>
    </w:p>
    <w:p w14:paraId="73F44FFC" w14:textId="77777777" w:rsidR="0040576D" w:rsidRPr="00EB49CD" w:rsidRDefault="00AE79B8" w:rsidP="0040576D">
      <w:pPr>
        <w:numPr>
          <w:ilvl w:val="0"/>
          <w:numId w:val="7"/>
        </w:numPr>
        <w:rPr>
          <w:rFonts w:ascii="Comic Sans MS" w:hAnsi="Comic Sans MS"/>
          <w:b/>
          <w:color w:val="1F497D"/>
        </w:rPr>
      </w:pPr>
      <w:r w:rsidRPr="00EB49CD">
        <w:rPr>
          <w:rFonts w:ascii="Comic Sans MS" w:hAnsi="Comic Sans MS"/>
          <w:b/>
          <w:color w:val="1F497D"/>
        </w:rPr>
        <w:t>Cyberb</w:t>
      </w:r>
      <w:r w:rsidR="0040576D" w:rsidRPr="00EB49CD">
        <w:rPr>
          <w:rFonts w:ascii="Comic Sans MS" w:hAnsi="Comic Sans MS"/>
          <w:b/>
          <w:color w:val="1F497D"/>
        </w:rPr>
        <w:t>ullying – what’s the big deal?</w:t>
      </w:r>
    </w:p>
    <w:p w14:paraId="5A39BBE3" w14:textId="77777777" w:rsidR="00DA61E5" w:rsidRPr="00EB49CD" w:rsidRDefault="00DA61E5" w:rsidP="009B01D9">
      <w:pPr>
        <w:rPr>
          <w:rFonts w:ascii="Comic Sans MS" w:hAnsi="Comic Sans MS"/>
          <w:color w:val="1F497D"/>
        </w:rPr>
      </w:pPr>
    </w:p>
    <w:p w14:paraId="1BC59785" w14:textId="77777777" w:rsidR="00843209" w:rsidRPr="00EB49CD" w:rsidRDefault="00843209" w:rsidP="00843209">
      <w:pPr>
        <w:rPr>
          <w:color w:val="1F497D"/>
        </w:rPr>
      </w:pPr>
      <w:r w:rsidRPr="00EB49CD">
        <w:rPr>
          <w:color w:val="1F497D"/>
        </w:rPr>
        <w:t xml:space="preserve">Dr Agatston is co-author of the book, </w:t>
      </w:r>
      <w:r w:rsidRPr="00EB49CD">
        <w:rPr>
          <w:i/>
          <w:color w:val="1F497D"/>
        </w:rPr>
        <w:t>Cyber Bullying: Bullying in the Digital Age</w:t>
      </w:r>
      <w:r w:rsidRPr="00EB49CD">
        <w:rPr>
          <w:color w:val="1F497D"/>
        </w:rPr>
        <w:t xml:space="preserve"> with Robin Kowalski, Ph.D., and Susan Limber, Ph.D.  She is also co-author of the </w:t>
      </w:r>
      <w:r w:rsidRPr="00EB49CD">
        <w:rPr>
          <w:i/>
          <w:color w:val="1F497D"/>
        </w:rPr>
        <w:t xml:space="preserve">Cyber Bullying Curriculum for Grades 6 – 12 and the Cyber Bullying Prevention Curriculum for Grades 3 - 5. </w:t>
      </w:r>
      <w:r w:rsidRPr="00EB49CD">
        <w:rPr>
          <w:color w:val="1F497D"/>
        </w:rPr>
        <w:t xml:space="preserve"> Dr. Agatston is a certified trainer and technical a</w:t>
      </w:r>
      <w:r w:rsidR="00100C94">
        <w:rPr>
          <w:color w:val="1F497D"/>
        </w:rPr>
        <w:t>ssistance consultant for the Olweus Bullying Prevention Program and a Licensed Trainer in Restorative Practices.</w:t>
      </w:r>
      <w:r w:rsidRPr="00EB49CD">
        <w:rPr>
          <w:color w:val="1F497D"/>
        </w:rPr>
        <w:t xml:space="preserve"> She has appeared on CNN as well as other local and national radio and television programs to discuss cyber bullying and other youth online risky behavior. She was a participant in the CDC’s Expert Panel on Electronic Media and Youth Violence, and has presented nationally and internationally on cyber bullying.</w:t>
      </w:r>
    </w:p>
    <w:p w14:paraId="41C8F396" w14:textId="77777777" w:rsidR="00843209" w:rsidRPr="00EB49CD" w:rsidRDefault="00843209" w:rsidP="00843209">
      <w:pPr>
        <w:rPr>
          <w:color w:val="1F497D"/>
        </w:rPr>
      </w:pPr>
    </w:p>
    <w:p w14:paraId="2ED1B5EC" w14:textId="77777777" w:rsidR="00843209" w:rsidRPr="00EB49CD" w:rsidRDefault="00843209" w:rsidP="00843209">
      <w:pPr>
        <w:rPr>
          <w:color w:val="1F497D"/>
        </w:rPr>
      </w:pPr>
      <w:r w:rsidRPr="00EB49CD">
        <w:rPr>
          <w:color w:val="1F497D"/>
        </w:rPr>
        <w:t>Dr. Agatston is a Licensed Professional Counselor and Prevention Specialist with the Cobb County School District’s Prevention/Intervention Center in Marietta, Georgia.   She serves on the Board of Directors for the International Bullying Prevention</w:t>
      </w:r>
      <w:r w:rsidR="007E168B">
        <w:rPr>
          <w:color w:val="1F497D"/>
        </w:rPr>
        <w:t xml:space="preserve"> Asso</w:t>
      </w:r>
      <w:r w:rsidR="00100C94">
        <w:rPr>
          <w:color w:val="1F497D"/>
        </w:rPr>
        <w:t>ciation and the Net Family Collaborative.</w:t>
      </w:r>
    </w:p>
    <w:p w14:paraId="72A3D3EC" w14:textId="77777777" w:rsidR="00F86A2A" w:rsidRPr="0040576D" w:rsidRDefault="00F86A2A" w:rsidP="009B01D9">
      <w:pPr>
        <w:rPr>
          <w:rFonts w:ascii="Comic Sans MS" w:hAnsi="Comic Sans MS"/>
        </w:rPr>
      </w:pPr>
    </w:p>
    <w:sectPr w:rsidR="00F86A2A" w:rsidRPr="0040576D" w:rsidSect="00A73F8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E1D"/>
    <w:multiLevelType w:val="hybridMultilevel"/>
    <w:tmpl w:val="E362DA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A3BFA"/>
    <w:multiLevelType w:val="hybridMultilevel"/>
    <w:tmpl w:val="4F72198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8D38C4"/>
    <w:multiLevelType w:val="hybridMultilevel"/>
    <w:tmpl w:val="621AD492"/>
    <w:lvl w:ilvl="0" w:tplc="FFFFFFFF">
      <w:start w:val="1"/>
      <w:numFmt w:val="bullet"/>
      <w:lvlText w:val=""/>
      <w:lvlJc w:val="left"/>
      <w:pPr>
        <w:tabs>
          <w:tab w:val="num" w:pos="1980"/>
        </w:tabs>
        <w:ind w:left="1980" w:hanging="360"/>
      </w:pPr>
      <w:rPr>
        <w:rFonts w:ascii="Symbol" w:hAnsi="Symbol" w:hint="default"/>
      </w:rPr>
    </w:lvl>
    <w:lvl w:ilvl="1" w:tplc="FFFFFFFF">
      <w:start w:val="1"/>
      <w:numFmt w:val="decimal"/>
      <w:lvlText w:val="%2)"/>
      <w:lvlJc w:val="left"/>
      <w:pPr>
        <w:tabs>
          <w:tab w:val="num" w:pos="2700"/>
        </w:tabs>
        <w:ind w:left="2700" w:hanging="360"/>
      </w:pPr>
      <w:rPr>
        <w:rFonts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3BE57E8"/>
    <w:multiLevelType w:val="hybridMultilevel"/>
    <w:tmpl w:val="0B06685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2B5222A0"/>
    <w:multiLevelType w:val="hybridMultilevel"/>
    <w:tmpl w:val="2EC472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701A55A7"/>
    <w:multiLevelType w:val="hybridMultilevel"/>
    <w:tmpl w:val="621AD492"/>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C8308E2"/>
    <w:multiLevelType w:val="hybridMultilevel"/>
    <w:tmpl w:val="CE567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63"/>
    <w:rsid w:val="00001286"/>
    <w:rsid w:val="00017824"/>
    <w:rsid w:val="00046ADA"/>
    <w:rsid w:val="000D0091"/>
    <w:rsid w:val="00100C94"/>
    <w:rsid w:val="001C59E5"/>
    <w:rsid w:val="002502F2"/>
    <w:rsid w:val="00272E5B"/>
    <w:rsid w:val="002B0288"/>
    <w:rsid w:val="002F5497"/>
    <w:rsid w:val="003403F0"/>
    <w:rsid w:val="00357CF3"/>
    <w:rsid w:val="003C1882"/>
    <w:rsid w:val="003D6472"/>
    <w:rsid w:val="003E123B"/>
    <w:rsid w:val="0040576D"/>
    <w:rsid w:val="00411F9E"/>
    <w:rsid w:val="00413783"/>
    <w:rsid w:val="00435583"/>
    <w:rsid w:val="004358ED"/>
    <w:rsid w:val="00436ADC"/>
    <w:rsid w:val="00462E36"/>
    <w:rsid w:val="00467BFD"/>
    <w:rsid w:val="004A0CA6"/>
    <w:rsid w:val="00534A94"/>
    <w:rsid w:val="00557308"/>
    <w:rsid w:val="00571F15"/>
    <w:rsid w:val="005956D0"/>
    <w:rsid w:val="00626D7E"/>
    <w:rsid w:val="00654D25"/>
    <w:rsid w:val="00656687"/>
    <w:rsid w:val="00684C2D"/>
    <w:rsid w:val="006B5653"/>
    <w:rsid w:val="006B5A4C"/>
    <w:rsid w:val="00703812"/>
    <w:rsid w:val="00705D08"/>
    <w:rsid w:val="007908DE"/>
    <w:rsid w:val="007E168B"/>
    <w:rsid w:val="00843209"/>
    <w:rsid w:val="00850B35"/>
    <w:rsid w:val="00861F0F"/>
    <w:rsid w:val="00877036"/>
    <w:rsid w:val="00891669"/>
    <w:rsid w:val="008965ED"/>
    <w:rsid w:val="008C3967"/>
    <w:rsid w:val="008D59B0"/>
    <w:rsid w:val="008E3414"/>
    <w:rsid w:val="008F0F79"/>
    <w:rsid w:val="009B01D9"/>
    <w:rsid w:val="009B40E7"/>
    <w:rsid w:val="009C029D"/>
    <w:rsid w:val="009C5250"/>
    <w:rsid w:val="00A21AD9"/>
    <w:rsid w:val="00A7021B"/>
    <w:rsid w:val="00A73F83"/>
    <w:rsid w:val="00A95129"/>
    <w:rsid w:val="00A9706E"/>
    <w:rsid w:val="00AD0527"/>
    <w:rsid w:val="00AE0DC4"/>
    <w:rsid w:val="00AE79B8"/>
    <w:rsid w:val="00BB269A"/>
    <w:rsid w:val="00BF69D8"/>
    <w:rsid w:val="00C17475"/>
    <w:rsid w:val="00C311F1"/>
    <w:rsid w:val="00C94BF4"/>
    <w:rsid w:val="00CD56DC"/>
    <w:rsid w:val="00D01305"/>
    <w:rsid w:val="00D36FCE"/>
    <w:rsid w:val="00D71D9C"/>
    <w:rsid w:val="00D8215E"/>
    <w:rsid w:val="00DA61E5"/>
    <w:rsid w:val="00DC348F"/>
    <w:rsid w:val="00E03963"/>
    <w:rsid w:val="00E228F4"/>
    <w:rsid w:val="00E64CA8"/>
    <w:rsid w:val="00EB49CD"/>
    <w:rsid w:val="00ED18E3"/>
    <w:rsid w:val="00EF1A6C"/>
    <w:rsid w:val="00EF681E"/>
    <w:rsid w:val="00EF7626"/>
    <w:rsid w:val="00F4060F"/>
    <w:rsid w:val="00F51727"/>
    <w:rsid w:val="00F52D88"/>
    <w:rsid w:val="00F86A2A"/>
    <w:rsid w:val="00F920FE"/>
    <w:rsid w:val="00F9466F"/>
    <w:rsid w:val="00FF0A97"/>
    <w:rsid w:val="00FF4884"/>
    <w:rsid w:val="3ECBD4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9AB0F"/>
  <w14:defaultImageDpi w14:val="300"/>
  <w15:chartTrackingRefBased/>
  <w15:docId w15:val="{5868E9BF-0B11-4F79-A29B-6913854F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rsid w:val="009B01D9"/>
    <w:pPr>
      <w:keepNext/>
      <w:ind w:left="720" w:right="810"/>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963"/>
    <w:rPr>
      <w:color w:val="0000FF"/>
      <w:u w:val="single"/>
    </w:rPr>
  </w:style>
  <w:style w:type="paragraph" w:styleId="BlockText">
    <w:name w:val="Block Text"/>
    <w:basedOn w:val="Normal"/>
    <w:rsid w:val="009B01D9"/>
    <w:pPr>
      <w:ind w:left="720" w:right="810"/>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MSDMV</dc:creator>
  <cp:keywords/>
  <dc:description/>
  <cp:lastModifiedBy>Emily Poolos</cp:lastModifiedBy>
  <cp:revision>2</cp:revision>
  <cp:lastPrinted>2009-05-07T14:34:00Z</cp:lastPrinted>
  <dcterms:created xsi:type="dcterms:W3CDTF">2018-08-28T15:13:00Z</dcterms:created>
  <dcterms:modified xsi:type="dcterms:W3CDTF">2018-08-28T15:13:00Z</dcterms:modified>
</cp:coreProperties>
</file>